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DF" w:rsidRDefault="007D10DF" w:rsidP="007D10DF">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July 15, 2012</w:t>
      </w:r>
      <w:r>
        <w:rPr>
          <w:rFonts w:ascii="Calibri" w:hAnsi="Calibri"/>
        </w:rPr>
        <w:tab/>
      </w:r>
      <w:r>
        <w:rPr>
          <w:rFonts w:ascii="Calibri" w:hAnsi="Calibri"/>
        </w:rPr>
        <w:tab/>
        <w:t>9:00am</w:t>
      </w:r>
    </w:p>
    <w:p w:rsidR="007D10DF" w:rsidRDefault="007D10DF" w:rsidP="007D10DF">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7D10DF" w:rsidRDefault="007D10DF" w:rsidP="007D10DF">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7D10DF" w:rsidRDefault="007D10DF" w:rsidP="007D10DF">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7D10DF" w:rsidRDefault="007D10DF" w:rsidP="007D10DF">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7D10DF" w:rsidRDefault="007D10DF" w:rsidP="007D10DF">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7D10DF" w:rsidRDefault="007D10DF" w:rsidP="007D10DF">
      <w:pPr>
        <w:widowControl w:val="0"/>
        <w:tabs>
          <w:tab w:val="center" w:pos="5040"/>
        </w:tabs>
        <w:spacing w:line="360" w:lineRule="auto"/>
        <w:rPr>
          <w:rFonts w:ascii="Calibri" w:hAnsi="Calibri"/>
          <w:sz w:val="19"/>
        </w:rPr>
      </w:pPr>
      <w:r>
        <w:rPr>
          <w:rFonts w:ascii="Calibri" w:hAnsi="Calibri"/>
        </w:rPr>
        <w:t>PRELUDE</w:t>
      </w:r>
      <w:r>
        <w:rPr>
          <w:rFonts w:ascii="Calibri" w:hAnsi="Calibri"/>
        </w:rPr>
        <w:tab/>
      </w:r>
      <w:r>
        <w:rPr>
          <w:rFonts w:ascii="Calibri" w:hAnsi="Calibri"/>
          <w:i/>
        </w:rPr>
        <w:t>“Rock of Ages</w:t>
      </w:r>
      <w:r>
        <w:rPr>
          <w:rFonts w:ascii="Calibri" w:hAnsi="Calibri"/>
          <w:i/>
          <w:sz w:val="19"/>
        </w:rPr>
        <w:t xml:space="preserve">” </w:t>
      </w:r>
      <w:r>
        <w:rPr>
          <w:rFonts w:ascii="Calibri" w:hAnsi="Calibri"/>
          <w:sz w:val="19"/>
        </w:rPr>
        <w:t>- Hastings, arr. Heather Sorenson</w:t>
      </w:r>
    </w:p>
    <w:p w:rsidR="007D10DF" w:rsidRDefault="007D10DF" w:rsidP="007D10DF">
      <w:pPr>
        <w:widowControl w:val="0"/>
        <w:tabs>
          <w:tab w:val="right" w:pos="23328"/>
        </w:tabs>
        <w:rPr>
          <w:rFonts w:ascii="Calibri" w:hAnsi="Calibri"/>
          <w:sz w:val="19"/>
        </w:rPr>
      </w:pPr>
      <w:r>
        <w:rPr>
          <w:rFonts w:ascii="Calibri" w:hAnsi="Calibri"/>
        </w:rPr>
        <w:t>GREETING &amp; ANNOUNCEMENTS / RINGING OF THE BELL</w:t>
      </w:r>
    </w:p>
    <w:p w:rsidR="007D10DF" w:rsidRDefault="007D10DF" w:rsidP="007D10DF">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7D10DF" w:rsidRDefault="007D10DF" w:rsidP="007D10DF">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38</w:t>
      </w:r>
    </w:p>
    <w:p w:rsidR="007D10DF" w:rsidRDefault="007D10DF" w:rsidP="007D10DF">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But it is for You, O Lord, that I wait;</w:t>
      </w:r>
    </w:p>
    <w:p w:rsidR="007D10DF" w:rsidRDefault="007D10DF" w:rsidP="007D10DF">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it is You, O Lord my God, who will answer.</w:t>
      </w:r>
    </w:p>
    <w:p w:rsidR="007D10DF" w:rsidRDefault="007D10DF" w:rsidP="007D10DF">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O my God, do not be far from me;</w:t>
      </w:r>
    </w:p>
    <w:p w:rsidR="007D10DF" w:rsidRDefault="007D10DF" w:rsidP="007D10DF">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b/>
        </w:rPr>
      </w:pPr>
      <w:r>
        <w:rPr>
          <w:rFonts w:ascii="Calibri" w:hAnsi="Calibri"/>
          <w:b/>
        </w:rPr>
        <w:tab/>
      </w:r>
      <w:r>
        <w:rPr>
          <w:rFonts w:ascii="Calibri" w:hAnsi="Calibri"/>
          <w:b/>
        </w:rPr>
        <w:tab/>
        <w:t>make haste to help me, O Lord, my salvation.</w:t>
      </w:r>
    </w:p>
    <w:p w:rsidR="007D10DF" w:rsidRDefault="007D10DF" w:rsidP="007D10DF">
      <w:pPr>
        <w:widowControl w:val="0"/>
        <w:tabs>
          <w:tab w:val="left" w:pos="-1440"/>
          <w:tab w:val="left" w:pos="-720"/>
          <w:tab w:val="center" w:pos="5040"/>
          <w:tab w:val="right" w:pos="9990"/>
        </w:tabs>
        <w:spacing w:line="360" w:lineRule="auto"/>
        <w:rPr>
          <w:rFonts w:ascii="Calibri" w:hAnsi="Calibri"/>
        </w:rPr>
      </w:pPr>
      <w:r>
        <w:rPr>
          <w:rFonts w:ascii="Calibri" w:hAnsi="Calibri"/>
        </w:rPr>
        <w:t>*HYMN</w:t>
      </w:r>
      <w:r>
        <w:rPr>
          <w:rFonts w:ascii="Calibri" w:hAnsi="Calibri"/>
        </w:rPr>
        <w:tab/>
      </w:r>
      <w:r>
        <w:rPr>
          <w:rFonts w:ascii="Calibri" w:hAnsi="Calibri"/>
          <w:i/>
        </w:rPr>
        <w:t>“Immortal, Invisible, God Only Wise”</w:t>
      </w:r>
      <w:r>
        <w:rPr>
          <w:rFonts w:ascii="Calibri" w:hAnsi="Calibri"/>
        </w:rPr>
        <w:tab/>
      </w:r>
      <w:r>
        <w:rPr>
          <w:rFonts w:ascii="Calibri" w:hAnsi="Calibri"/>
          <w:i/>
          <w:sz w:val="19"/>
        </w:rPr>
        <w:t>No. 263</w:t>
      </w:r>
    </w:p>
    <w:p w:rsidR="007D10DF" w:rsidRDefault="007D10DF" w:rsidP="007D10DF">
      <w:pPr>
        <w:widowControl w:val="0"/>
        <w:tabs>
          <w:tab w:val="right" w:pos="23328"/>
        </w:tabs>
        <w:spacing w:line="227" w:lineRule="auto"/>
        <w:rPr>
          <w:rFonts w:ascii="Calibri" w:hAnsi="Calibri"/>
        </w:rPr>
      </w:pPr>
      <w:r>
        <w:rPr>
          <w:rFonts w:ascii="Calibri" w:hAnsi="Calibri"/>
        </w:rPr>
        <w:t>*PRAYER OF CONFESSION</w:t>
      </w:r>
    </w:p>
    <w:p w:rsidR="007D10DF" w:rsidRDefault="007D10DF" w:rsidP="007D10DF">
      <w:pPr>
        <w:widowControl w:val="0"/>
        <w:spacing w:after="140" w:line="215" w:lineRule="auto"/>
        <w:ind w:left="270" w:right="360"/>
        <w:jc w:val="both"/>
        <w:rPr>
          <w:rFonts w:ascii="Calibri" w:hAnsi="Calibri"/>
        </w:rPr>
      </w:pPr>
      <w:r>
        <w:rPr>
          <w:rFonts w:ascii="Calibri" w:hAnsi="Calibri"/>
          <w:b/>
        </w:rPr>
        <w:t xml:space="preserve">Loving God, You renew us and give us hope at all times in our life. During this summer You provide us with opportunities for rest and opportunities for renewed energies for our work. In Christ we know that we can decrease so that he can increase. We want to make sure that all we do and say is to Your glory. Forgive us for not appreciating all the gifts in our lives. Forgive us for seeing the negative in everything and overlooking the blessings. Through Christ our Savior. Amen. </w:t>
      </w:r>
    </w:p>
    <w:p w:rsidR="007D10DF" w:rsidRDefault="007D10DF" w:rsidP="007D10DF">
      <w:pPr>
        <w:widowControl w:val="0"/>
        <w:tabs>
          <w:tab w:val="right" w:pos="23328"/>
        </w:tabs>
        <w:spacing w:line="360" w:lineRule="auto"/>
        <w:rPr>
          <w:rFonts w:ascii="Calibri" w:hAnsi="Calibri"/>
        </w:rPr>
      </w:pPr>
      <w:r>
        <w:rPr>
          <w:rFonts w:ascii="Calibri" w:hAnsi="Calibri"/>
        </w:rPr>
        <w:t>*ASSURANCE OF PARDON</w:t>
      </w:r>
    </w:p>
    <w:p w:rsidR="007D10DF" w:rsidRDefault="007D10DF" w:rsidP="007D10DF">
      <w:pPr>
        <w:widowControl w:val="0"/>
        <w:tabs>
          <w:tab w:val="right" w:pos="23328"/>
        </w:tabs>
        <w:rPr>
          <w:rFonts w:ascii="Calibri" w:hAnsi="Calibri"/>
        </w:rPr>
      </w:pPr>
      <w:r>
        <w:rPr>
          <w:rFonts w:ascii="Calibri" w:hAnsi="Calibri"/>
        </w:rPr>
        <w:t>*SHARING SIGNS OF PEACE</w:t>
      </w: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rPr>
      </w:pPr>
      <w:r>
        <w:rPr>
          <w:rFonts w:ascii="Calibri" w:hAnsi="Calibri"/>
          <w:i/>
        </w:rPr>
        <w:t xml:space="preserve"> handshakes, hugs, kisses—however you feel led.]</w:t>
      </w:r>
    </w:p>
    <w:p w:rsidR="007D10DF" w:rsidRDefault="007D10DF" w:rsidP="007D10DF">
      <w:pPr>
        <w:widowControl w:val="0"/>
        <w:tabs>
          <w:tab w:val="center" w:pos="5040"/>
          <w:tab w:val="right" w:pos="10080"/>
        </w:tabs>
        <w:spacing w:line="335" w:lineRule="auto"/>
        <w:rPr>
          <w:rFonts w:ascii="Calibri" w:hAnsi="Calibri"/>
          <w:sz w:val="19"/>
        </w:rPr>
      </w:pPr>
      <w:r>
        <w:rPr>
          <w:rFonts w:ascii="Calibri" w:hAnsi="Calibri"/>
        </w:rPr>
        <w:t>SPECIAL MUSIC</w:t>
      </w:r>
      <w:r>
        <w:rPr>
          <w:rFonts w:ascii="Calibri" w:hAnsi="Calibri"/>
        </w:rPr>
        <w:tab/>
      </w:r>
      <w:r>
        <w:rPr>
          <w:rFonts w:ascii="Calibri" w:hAnsi="Calibri"/>
          <w:i/>
        </w:rPr>
        <w:t>“God Speaking”</w:t>
      </w:r>
      <w:r>
        <w:rPr>
          <w:rFonts w:ascii="Calibri" w:hAnsi="Calibri"/>
          <w:sz w:val="19"/>
        </w:rPr>
        <w:t xml:space="preserve"> - Sung by Mandisa</w:t>
      </w:r>
      <w:r>
        <w:rPr>
          <w:rFonts w:ascii="Calibri" w:hAnsi="Calibri"/>
          <w:sz w:val="19"/>
        </w:rPr>
        <w:tab/>
        <w:t>Emily Ott, Voice</w:t>
      </w:r>
    </w:p>
    <w:p w:rsidR="007D10DF" w:rsidRDefault="007D10DF" w:rsidP="007D10DF">
      <w:pPr>
        <w:widowControl w:val="0"/>
        <w:tabs>
          <w:tab w:val="right" w:pos="23328"/>
        </w:tabs>
        <w:spacing w:line="312" w:lineRule="auto"/>
        <w:rPr>
          <w:rFonts w:ascii="Calibri" w:hAnsi="Calibri"/>
        </w:rPr>
      </w:pPr>
      <w:r>
        <w:rPr>
          <w:rFonts w:ascii="Calibri" w:hAnsi="Calibri"/>
        </w:rPr>
        <w:t>CHILDREN’S MESSAGE</w:t>
      </w:r>
    </w:p>
    <w:p w:rsidR="007D10DF" w:rsidRDefault="007D10DF" w:rsidP="007D10DF">
      <w:pPr>
        <w:widowControl w:val="0"/>
        <w:tabs>
          <w:tab w:val="right" w:pos="10080"/>
        </w:tabs>
        <w:spacing w:line="312" w:lineRule="auto"/>
        <w:rPr>
          <w:rFonts w:ascii="Calibri" w:hAnsi="Calibri"/>
        </w:rPr>
      </w:pPr>
      <w:r>
        <w:rPr>
          <w:rFonts w:ascii="Calibri" w:hAnsi="Calibri"/>
        </w:rPr>
        <w:t>FIRST SCRIPTURE READING</w:t>
      </w:r>
      <w:r>
        <w:rPr>
          <w:rFonts w:ascii="Calibri" w:hAnsi="Calibri"/>
        </w:rPr>
        <w:tab/>
      </w:r>
      <w:r>
        <w:rPr>
          <w:rFonts w:ascii="Calibri" w:hAnsi="Calibri"/>
          <w:i/>
          <w:sz w:val="19"/>
        </w:rPr>
        <w:t>Hosea 6:6 (OT p839)</w:t>
      </w:r>
    </w:p>
    <w:p w:rsidR="007D10DF" w:rsidRDefault="007D10DF" w:rsidP="007D10DF">
      <w:pPr>
        <w:widowControl w:val="0"/>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John 3:25-36 (NT p94)</w:t>
      </w:r>
    </w:p>
    <w:p w:rsidR="007D10DF" w:rsidRDefault="007D10DF" w:rsidP="007D10DF">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7D10DF" w:rsidRDefault="007D10DF" w:rsidP="007D10DF">
      <w:pPr>
        <w:widowControl w:val="0"/>
        <w:spacing w:line="312" w:lineRule="auto"/>
        <w:jc w:val="center"/>
        <w:rPr>
          <w:rFonts w:ascii="Calibri" w:hAnsi="Calibri"/>
        </w:rPr>
      </w:pPr>
      <w:r>
        <w:rPr>
          <w:rFonts w:ascii="Calibri" w:hAnsi="Calibri"/>
          <w:i/>
        </w:rPr>
        <w:t>“Decreasing So God Will Increase”</w:t>
      </w:r>
    </w:p>
    <w:p w:rsidR="007D10DF" w:rsidRDefault="007D10DF" w:rsidP="007D10DF">
      <w:pPr>
        <w:widowControl w:val="0"/>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“Come Thou Fount of Every Blessing”</w:t>
      </w:r>
      <w:r>
        <w:rPr>
          <w:rFonts w:ascii="Calibri" w:hAnsi="Calibri"/>
        </w:rPr>
        <w:tab/>
      </w:r>
      <w:r>
        <w:rPr>
          <w:rFonts w:ascii="Calibri" w:hAnsi="Calibri"/>
          <w:i/>
          <w:sz w:val="19"/>
        </w:rPr>
        <w:t>No. 356</w:t>
      </w:r>
    </w:p>
    <w:p w:rsidR="007D10DF" w:rsidRDefault="007D10DF" w:rsidP="007D10DF">
      <w:pPr>
        <w:widowControl w:val="0"/>
        <w:tabs>
          <w:tab w:val="left" w:pos="-1440"/>
          <w:tab w:val="left" w:pos="-720"/>
          <w:tab w:val="right" w:pos="10080"/>
        </w:tabs>
        <w:spacing w:line="312" w:lineRule="auto"/>
        <w:rPr>
          <w:rFonts w:ascii="Calibri" w:hAnsi="Calibri"/>
        </w:rPr>
      </w:pPr>
      <w:r>
        <w:rPr>
          <w:rFonts w:ascii="Calibri" w:hAnsi="Calibri"/>
        </w:rPr>
        <w:t xml:space="preserve">PRAYERS OF THE PEOPLE &amp; THE LORD’S PRAYER </w:t>
      </w:r>
      <w:r>
        <w:rPr>
          <w:rFonts w:ascii="Calibri" w:hAnsi="Calibri"/>
        </w:rPr>
        <w:tab/>
      </w:r>
      <w:r>
        <w:rPr>
          <w:rFonts w:ascii="Calibri" w:hAnsi="Calibri"/>
          <w:i/>
          <w:sz w:val="20"/>
        </w:rPr>
        <w:t>(p.16 in the Hymnal)</w:t>
      </w: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7D10DF" w:rsidRDefault="007D10DF" w:rsidP="007D10DF">
      <w:pPr>
        <w:widowControl w:val="0"/>
        <w:tabs>
          <w:tab w:val="left" w:pos="450"/>
          <w:tab w:val="center" w:pos="5040"/>
          <w:tab w:val="right" w:pos="10080"/>
        </w:tabs>
        <w:spacing w:before="120"/>
        <w:rPr>
          <w:rFonts w:ascii="Calibri" w:hAnsi="Calibri"/>
          <w:sz w:val="19"/>
        </w:rPr>
      </w:pPr>
      <w:r>
        <w:rPr>
          <w:rFonts w:ascii="Calibri" w:hAnsi="Calibri"/>
        </w:rPr>
        <w:tab/>
        <w:t xml:space="preserve">OFFERTORY </w:t>
      </w:r>
      <w:r>
        <w:rPr>
          <w:rFonts w:ascii="Calibri" w:hAnsi="Calibri"/>
          <w:i/>
        </w:rPr>
        <w:t xml:space="preserve">  </w:t>
      </w:r>
      <w:r>
        <w:rPr>
          <w:rFonts w:ascii="Calibri" w:hAnsi="Calibri"/>
          <w:i/>
        </w:rPr>
        <w:tab/>
        <w:t xml:space="preserve">“‘Tis the Gift to be Simple” </w:t>
      </w:r>
      <w:r>
        <w:rPr>
          <w:rFonts w:ascii="Calibri" w:hAnsi="Calibri"/>
          <w:sz w:val="19"/>
        </w:rPr>
        <w:t>- arr. Robert Lau</w:t>
      </w:r>
      <w:r>
        <w:rPr>
          <w:rFonts w:ascii="Calibri" w:hAnsi="Calibri"/>
          <w:sz w:val="19"/>
        </w:rPr>
        <w:tab/>
      </w:r>
    </w:p>
    <w:p w:rsidR="007D10DF" w:rsidRDefault="007D10DF" w:rsidP="007D10DF">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9"/>
        </w:rPr>
      </w:pPr>
      <w:r>
        <w:rPr>
          <w:rFonts w:ascii="Calibri" w:hAnsi="Calibri"/>
          <w:sz w:val="19"/>
        </w:rPr>
        <w:t>Theme &amp; Variations</w:t>
      </w:r>
    </w:p>
    <w:p w:rsidR="007D10DF" w:rsidRDefault="007D10DF" w:rsidP="007D10DF">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7D10DF" w:rsidRPr="00480DE2"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God from whom all blessings flow, praise Him, all creatures here below.</w:t>
      </w:r>
      <w:r>
        <w:rPr>
          <w:rFonts w:ascii="Calibri" w:hAnsi="Calibri"/>
          <w:i/>
        </w:rPr>
        <w:br/>
      </w:r>
      <w:r>
        <w:rPr>
          <w:rFonts w:ascii="Calibri" w:hAnsi="Calibri"/>
          <w:i/>
        </w:rPr>
        <w:tab/>
        <w:t>Praise Him above, ye heavenly host, praise Father, Son, and Holy Ghost. Amen.</w:t>
      </w:r>
    </w:p>
    <w:p w:rsidR="007D10DF" w:rsidRDefault="007D10DF" w:rsidP="007D10DF">
      <w:pPr>
        <w:widowControl w:val="0"/>
        <w:tabs>
          <w:tab w:val="center" w:pos="5040"/>
          <w:tab w:val="right" w:pos="10080"/>
        </w:tabs>
        <w:spacing w:line="312" w:lineRule="auto"/>
        <w:rPr>
          <w:rFonts w:ascii="Calibri" w:hAnsi="Calibri"/>
          <w:sz w:val="22"/>
        </w:rPr>
      </w:pPr>
      <w:r>
        <w:rPr>
          <w:rFonts w:ascii="Calibri" w:hAnsi="Calibri"/>
        </w:rPr>
        <w:t>*HYMN</w:t>
      </w:r>
      <w:r>
        <w:rPr>
          <w:rFonts w:ascii="Calibri" w:hAnsi="Calibri"/>
        </w:rPr>
        <w:tab/>
      </w:r>
      <w:r>
        <w:rPr>
          <w:rFonts w:ascii="Calibri" w:hAnsi="Calibri"/>
          <w:i/>
        </w:rPr>
        <w:t>“Jesus Loves Me”</w:t>
      </w:r>
      <w:r>
        <w:rPr>
          <w:rFonts w:ascii="Calibri" w:hAnsi="Calibri"/>
        </w:rPr>
        <w:tab/>
      </w:r>
      <w:r>
        <w:rPr>
          <w:rFonts w:ascii="Calibri" w:hAnsi="Calibri"/>
          <w:i/>
          <w:sz w:val="19"/>
        </w:rPr>
        <w:t>No. 304</w:t>
      </w:r>
    </w:p>
    <w:p w:rsidR="007D10DF" w:rsidRDefault="007D10DF" w:rsidP="007D10DF">
      <w:pPr>
        <w:widowControl w:val="0"/>
        <w:tabs>
          <w:tab w:val="right" w:pos="23328"/>
        </w:tabs>
        <w:spacing w:line="227" w:lineRule="auto"/>
        <w:rPr>
          <w:rFonts w:ascii="Calibri" w:hAnsi="Calibri"/>
        </w:rPr>
      </w:pPr>
      <w:r>
        <w:rPr>
          <w:rFonts w:ascii="Calibri" w:hAnsi="Calibri"/>
        </w:rPr>
        <w:t>*BENEDICTION &amp; CONGREGATIONAL RESPONSE</w:t>
      </w:r>
    </w:p>
    <w:p w:rsidR="007D10DF" w:rsidRDefault="007D10DF" w:rsidP="007D10DF">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7D10DF" w:rsidRDefault="007D10DF" w:rsidP="007D10DF">
      <w:pPr>
        <w:widowControl w:val="0"/>
        <w:tabs>
          <w:tab w:val="center" w:pos="5040"/>
        </w:tabs>
        <w:rPr>
          <w:rFonts w:ascii="Calibri" w:hAnsi="Calibri"/>
          <w:sz w:val="19"/>
        </w:rPr>
      </w:pPr>
      <w:r>
        <w:rPr>
          <w:rFonts w:ascii="Calibri" w:hAnsi="Calibri"/>
        </w:rPr>
        <w:t>*POSTLUDE</w:t>
      </w:r>
      <w:r>
        <w:rPr>
          <w:rFonts w:ascii="Calibri" w:hAnsi="Calibri"/>
        </w:rPr>
        <w:tab/>
      </w:r>
      <w:r>
        <w:rPr>
          <w:rFonts w:ascii="Calibri" w:hAnsi="Calibri"/>
          <w:i/>
        </w:rPr>
        <w:t>“And Can It Be?</w:t>
      </w:r>
      <w:r>
        <w:rPr>
          <w:rFonts w:ascii="Calibri" w:hAnsi="Calibri"/>
          <w:sz w:val="19"/>
        </w:rPr>
        <w:t>” - Campbell, arr. Carolyn Hamlin</w:t>
      </w: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7D10DF" w:rsidRDefault="007D10DF"/>
    <w:p w:rsidR="007D10DF" w:rsidRDefault="007D10DF" w:rsidP="007D10DF">
      <w:pPr>
        <w:widowControl w:val="0"/>
        <w:jc w:val="center"/>
        <w:rPr>
          <w:rFonts w:ascii="Calibri" w:hAnsi="Calibri"/>
          <w:b/>
          <w:sz w:val="28"/>
        </w:rPr>
      </w:pPr>
      <w:r>
        <w:br w:type="page"/>
      </w:r>
      <w:r>
        <w:rPr>
          <w:rFonts w:ascii="Calibri" w:hAnsi="Calibri"/>
          <w:b/>
          <w:i/>
          <w:sz w:val="36"/>
        </w:rPr>
        <w:t>“Come As You Are”</w:t>
      </w:r>
    </w:p>
    <w:p w:rsidR="007D10DF" w:rsidRDefault="007D10DF" w:rsidP="007D10DF">
      <w:pPr>
        <w:widowControl w:val="0"/>
        <w:jc w:val="center"/>
        <w:rPr>
          <w:rFonts w:ascii="Calibri" w:hAnsi="Calibri"/>
          <w:sz w:val="28"/>
        </w:rPr>
      </w:pPr>
      <w:r>
        <w:rPr>
          <w:rFonts w:ascii="Calibri" w:hAnsi="Calibri"/>
          <w:sz w:val="28"/>
        </w:rPr>
        <w:t>11:11am</w:t>
      </w:r>
    </w:p>
    <w:p w:rsidR="007D10DF" w:rsidRDefault="007D10DF" w:rsidP="007D10DF">
      <w:pPr>
        <w:widowControl w:val="0"/>
        <w:spacing w:line="312" w:lineRule="auto"/>
        <w:jc w:val="both"/>
        <w:rPr>
          <w:rFonts w:ascii="Calibri" w:hAnsi="Calibri"/>
          <w:sz w:val="26"/>
        </w:rPr>
      </w:pPr>
      <w:r>
        <w:rPr>
          <w:rFonts w:ascii="Calibri" w:hAnsi="Calibri"/>
          <w:sz w:val="26"/>
        </w:rPr>
        <w:t>*Praise &amp; Worship</w:t>
      </w:r>
    </w:p>
    <w:p w:rsidR="007D10DF" w:rsidRDefault="007D10DF" w:rsidP="007D10DF">
      <w:pPr>
        <w:widowControl w:val="0"/>
        <w:spacing w:line="312" w:lineRule="auto"/>
        <w:jc w:val="both"/>
        <w:rPr>
          <w:rFonts w:ascii="Calibri" w:hAnsi="Calibri"/>
          <w:sz w:val="26"/>
        </w:rPr>
      </w:pPr>
      <w:r>
        <w:rPr>
          <w:rFonts w:ascii="Calibri" w:hAnsi="Calibri"/>
          <w:sz w:val="26"/>
        </w:rPr>
        <w:t>Greeting &amp; Announcements</w:t>
      </w:r>
    </w:p>
    <w:p w:rsidR="007D10DF" w:rsidRDefault="007D10DF" w:rsidP="007D10DF">
      <w:pPr>
        <w:widowControl w:val="0"/>
        <w:tabs>
          <w:tab w:val="right" w:pos="10080"/>
        </w:tabs>
        <w:spacing w:line="312" w:lineRule="auto"/>
        <w:jc w:val="both"/>
        <w:rPr>
          <w:rFonts w:ascii="Calibri" w:hAnsi="Calibri"/>
          <w:sz w:val="26"/>
        </w:rPr>
      </w:pPr>
      <w:r>
        <w:rPr>
          <w:rFonts w:ascii="Calibri" w:hAnsi="Calibri"/>
          <w:sz w:val="26"/>
        </w:rPr>
        <w:t>Prayer &amp; Peace</w:t>
      </w: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sz w:val="26"/>
        </w:rPr>
        <w:t>Sacrament of Baptism</w:t>
      </w:r>
    </w:p>
    <w:p w:rsidR="007D10DF" w:rsidRDefault="007D10DF" w:rsidP="007D10DF">
      <w:pPr>
        <w:widowControl w:val="0"/>
        <w:tabs>
          <w:tab w:val="right" w:pos="10080"/>
        </w:tabs>
        <w:spacing w:line="312" w:lineRule="auto"/>
        <w:rPr>
          <w:rFonts w:ascii="Calibri" w:hAnsi="Calibri"/>
          <w:sz w:val="26"/>
        </w:rPr>
      </w:pPr>
      <w:r>
        <w:rPr>
          <w:rFonts w:ascii="Calibri" w:hAnsi="Calibri"/>
          <w:sz w:val="26"/>
        </w:rPr>
        <w:t>Children’s Message</w:t>
      </w:r>
    </w:p>
    <w:p w:rsidR="007D10DF" w:rsidRDefault="007D10DF" w:rsidP="007D10DF">
      <w:pPr>
        <w:widowControl w:val="0"/>
        <w:rPr>
          <w:rFonts w:ascii="Calibri" w:hAnsi="Calibri"/>
          <w:sz w:val="26"/>
        </w:rPr>
      </w:pPr>
      <w:r>
        <w:rPr>
          <w:rFonts w:ascii="Calibri" w:hAnsi="Calibri"/>
          <w:sz w:val="26"/>
        </w:rPr>
        <w:t xml:space="preserve">Scripture Reading: </w:t>
      </w:r>
    </w:p>
    <w:p w:rsidR="007D10DF" w:rsidRDefault="007D10DF" w:rsidP="007D10DF">
      <w:pPr>
        <w:widowControl w:val="0"/>
        <w:rPr>
          <w:rFonts w:ascii="Calibri" w:hAnsi="Calibri"/>
          <w:i/>
          <w:sz w:val="26"/>
        </w:rPr>
      </w:pPr>
      <w:r>
        <w:rPr>
          <w:rFonts w:ascii="Calibri" w:hAnsi="Calibri"/>
          <w:i/>
          <w:sz w:val="26"/>
        </w:rPr>
        <w:tab/>
        <w:t>Hosea 6:6</w:t>
      </w:r>
    </w:p>
    <w:p w:rsidR="007D10DF" w:rsidRDefault="007D10DF" w:rsidP="007D10DF">
      <w:pPr>
        <w:widowControl w:val="0"/>
        <w:rPr>
          <w:rFonts w:ascii="Calibri" w:hAnsi="Calibri"/>
          <w:sz w:val="26"/>
        </w:rPr>
      </w:pPr>
      <w:r>
        <w:rPr>
          <w:rFonts w:ascii="Calibri" w:hAnsi="Calibri"/>
          <w:i/>
          <w:sz w:val="26"/>
        </w:rPr>
        <w:tab/>
        <w:t>John 3:25-36</w:t>
      </w: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7D10DF" w:rsidRDefault="007D10DF" w:rsidP="007D10DF">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“Decreasing So God Will Increase”</w:t>
      </w:r>
      <w:r>
        <w:rPr>
          <w:rFonts w:ascii="Calibri" w:hAnsi="Calibri"/>
          <w:sz w:val="26"/>
        </w:rPr>
        <w:tab/>
      </w: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7D10DF" w:rsidRDefault="007D10DF">
      <w:pPr>
        <w:rPr>
          <w:rFonts w:asciiTheme="majorHAnsi" w:hAnsiTheme="majorHAnsi"/>
          <w:sz w:val="26"/>
        </w:rPr>
      </w:pPr>
      <w:r w:rsidRPr="007D10DF">
        <w:rPr>
          <w:rFonts w:asciiTheme="majorHAnsi" w:hAnsiTheme="majorHAnsi"/>
          <w:sz w:val="26"/>
        </w:rPr>
        <w:t>* Closing Song</w:t>
      </w:r>
    </w:p>
    <w:p w:rsidR="007D10DF" w:rsidRDefault="007D10DF" w:rsidP="007D10DF">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libri" w:hAnsi="Calibri"/>
          <w:b/>
        </w:rPr>
      </w:pPr>
      <w:r>
        <w:rPr>
          <w:rFonts w:ascii="Calibri" w:hAnsi="Calibri"/>
          <w:sz w:val="26"/>
        </w:rPr>
        <w:t>*Benediction</w:t>
      </w:r>
    </w:p>
    <w:p w:rsidR="007D10DF" w:rsidRDefault="007D10DF" w:rsidP="007D10DF">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p>
    <w:p w:rsidR="007D10DF" w:rsidRDefault="007D10DF" w:rsidP="007D10DF">
      <w:pPr>
        <w:widowControl w:val="0"/>
        <w:jc w:val="both"/>
        <w:rPr>
          <w:rFonts w:ascii="Calibri" w:hAnsi="Calibri"/>
        </w:rPr>
      </w:pPr>
      <w:r>
        <w:rPr>
          <w:rFonts w:ascii="Calibri" w:hAnsi="Calibri"/>
        </w:rPr>
        <w:t>The Sacrament of Baptism is given this morning to Connor Stephen Stoltzfus, son of Daniel &amp; Stephanie Stoltzfus, grandson of Steve &amp; Lisa Fisher and great-grandson of Clayton &amp; Joyce Frackman, and to Connor’s father, Daniel Wayne Stoltzfus, Jr. This makes three generations who were baptized in this church (Connor, Stephanie &amp; Lisa).</w:t>
      </w:r>
    </w:p>
    <w:p w:rsidR="007D10DF" w:rsidRDefault="007D10DF" w:rsidP="007D10DF">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smallCaps/>
        </w:rPr>
        <w:t>Sermon Notes:</w:t>
      </w:r>
      <w:r>
        <w:rPr>
          <w:rFonts w:ascii="Calibri" w:hAnsi="Calibri"/>
        </w:rPr>
        <w:t xml:space="preserve"> _____________________________________________</w:t>
      </w: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7D10DF" w:rsidRDefault="007D10DF" w:rsidP="007D10D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Calibri" w:hAnsi="Calibri"/>
        </w:rPr>
      </w:pPr>
      <w:r>
        <w:rPr>
          <w:rFonts w:ascii="Calibri" w:hAnsi="Calibri"/>
        </w:rPr>
        <w:t>_________________________________________________________</w:t>
      </w:r>
    </w:p>
    <w:p w:rsidR="005B0DE4" w:rsidRPr="007D10DF" w:rsidRDefault="007D10DF">
      <w:pPr>
        <w:rPr>
          <w:rFonts w:asciiTheme="majorHAnsi" w:hAnsiTheme="majorHAnsi"/>
          <w:sz w:val="26"/>
        </w:rPr>
      </w:pPr>
    </w:p>
    <w:sectPr w:rsidR="005B0DE4" w:rsidRPr="007D10DF" w:rsidSect="007D10DF">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D10DF"/>
    <w:rsid w:val="007D10D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D10DF"/>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2928</Characters>
  <Application>Microsoft Macintosh Word</Application>
  <DocSecurity>0</DocSecurity>
  <Lines>24</Lines>
  <Paragraphs>5</Paragraphs>
  <ScaleCrop>false</ScaleCrop>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2012-07-16T14:01:00Z</dcterms:created>
  <dcterms:modified xsi:type="dcterms:W3CDTF">2012-07-16T14:06:00Z</dcterms:modified>
</cp:coreProperties>
</file>