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89" w:rsidRDefault="00351689" w:rsidP="00351689">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July 1, 2012</w:t>
      </w:r>
      <w:r>
        <w:rPr>
          <w:rFonts w:ascii="Calibri" w:hAnsi="Calibri"/>
        </w:rPr>
        <w:tab/>
      </w:r>
      <w:r>
        <w:rPr>
          <w:rFonts w:ascii="Calibri" w:hAnsi="Calibri"/>
        </w:rPr>
        <w:tab/>
        <w:t>9:00am</w:t>
      </w:r>
    </w:p>
    <w:p w:rsidR="00351689" w:rsidRDefault="00351689" w:rsidP="0035168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351689" w:rsidRDefault="00351689" w:rsidP="0035168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351689" w:rsidRDefault="00351689" w:rsidP="0035168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351689" w:rsidRDefault="00351689" w:rsidP="0035168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351689" w:rsidRDefault="00351689" w:rsidP="0035168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351689" w:rsidRDefault="00351689" w:rsidP="00351689">
      <w:pPr>
        <w:widowControl w:val="0"/>
        <w:tabs>
          <w:tab w:val="center" w:pos="5040"/>
        </w:tabs>
        <w:spacing w:line="360" w:lineRule="auto"/>
        <w:rPr>
          <w:rFonts w:ascii="Calibri" w:hAnsi="Calibri"/>
          <w:sz w:val="19"/>
        </w:rPr>
      </w:pPr>
      <w:r>
        <w:rPr>
          <w:rFonts w:ascii="Calibri" w:hAnsi="Calibri"/>
        </w:rPr>
        <w:t>PRELUDE</w:t>
      </w:r>
      <w:r>
        <w:rPr>
          <w:rFonts w:ascii="Calibri" w:hAnsi="Calibri"/>
        </w:rPr>
        <w:tab/>
      </w:r>
      <w:r>
        <w:rPr>
          <w:rFonts w:ascii="Calibri" w:hAnsi="Calibri"/>
          <w:i/>
        </w:rPr>
        <w:t>“Battle Hymn of the Republic</w:t>
      </w:r>
      <w:r>
        <w:rPr>
          <w:rFonts w:ascii="Calibri" w:hAnsi="Calibri"/>
          <w:i/>
          <w:sz w:val="19"/>
        </w:rPr>
        <w:t xml:space="preserve">” </w:t>
      </w:r>
      <w:r>
        <w:rPr>
          <w:rFonts w:ascii="Calibri" w:hAnsi="Calibri"/>
          <w:sz w:val="19"/>
        </w:rPr>
        <w:t>- Steele, arr. Mark Hayes</w:t>
      </w:r>
    </w:p>
    <w:p w:rsidR="00351689" w:rsidRDefault="00351689" w:rsidP="00351689">
      <w:pPr>
        <w:widowControl w:val="0"/>
        <w:tabs>
          <w:tab w:val="right" w:pos="23328"/>
        </w:tabs>
        <w:rPr>
          <w:rFonts w:ascii="Calibri" w:hAnsi="Calibri"/>
          <w:sz w:val="19"/>
        </w:rPr>
      </w:pPr>
      <w:r>
        <w:rPr>
          <w:rFonts w:ascii="Calibri" w:hAnsi="Calibri"/>
        </w:rPr>
        <w:t>GREETING &amp; ANNOUNCEMENTS / RINGING OF THE BELL</w:t>
      </w:r>
    </w:p>
    <w:p w:rsidR="00351689" w:rsidRDefault="00351689" w:rsidP="0035168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351689" w:rsidRDefault="00351689" w:rsidP="00351689">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38</w:t>
      </w:r>
    </w:p>
    <w:p w:rsidR="00351689" w:rsidRDefault="00351689" w:rsidP="00351689">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But it is for You, O Lord, that I wait;</w:t>
      </w:r>
    </w:p>
    <w:p w:rsidR="00351689" w:rsidRDefault="00351689" w:rsidP="00351689">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it is You, O Lord my God, who will answer.</w:t>
      </w:r>
    </w:p>
    <w:p w:rsidR="00351689" w:rsidRDefault="00351689" w:rsidP="00351689">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O my God, do not be far from me;</w:t>
      </w:r>
    </w:p>
    <w:p w:rsidR="00351689" w:rsidRDefault="00351689" w:rsidP="00351689">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make haste to help me, O Lord, my salvation.</w:t>
      </w:r>
    </w:p>
    <w:p w:rsidR="00351689" w:rsidRDefault="00351689" w:rsidP="00351689">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“Eternal Father, Strong to Save”</w:t>
      </w:r>
      <w:r>
        <w:rPr>
          <w:rFonts w:ascii="Calibri" w:hAnsi="Calibri"/>
        </w:rPr>
        <w:tab/>
      </w:r>
      <w:r>
        <w:rPr>
          <w:rFonts w:ascii="Calibri" w:hAnsi="Calibri"/>
          <w:i/>
          <w:sz w:val="19"/>
        </w:rPr>
        <w:t>No. 562</w:t>
      </w:r>
    </w:p>
    <w:p w:rsidR="00351689" w:rsidRDefault="00351689" w:rsidP="00351689">
      <w:pPr>
        <w:widowControl w:val="0"/>
        <w:tabs>
          <w:tab w:val="right" w:pos="23328"/>
        </w:tabs>
        <w:spacing w:line="227" w:lineRule="auto"/>
        <w:rPr>
          <w:rFonts w:ascii="Calibri" w:hAnsi="Calibri"/>
        </w:rPr>
      </w:pPr>
      <w:r>
        <w:rPr>
          <w:rFonts w:ascii="Calibri" w:hAnsi="Calibri"/>
        </w:rPr>
        <w:t>*PRAYER OF CONFESSION</w:t>
      </w:r>
    </w:p>
    <w:p w:rsidR="00351689" w:rsidRDefault="00351689" w:rsidP="00351689">
      <w:pPr>
        <w:widowControl w:val="0"/>
        <w:tabs>
          <w:tab w:val="left" w:pos="-480"/>
        </w:tabs>
        <w:spacing w:after="140" w:line="215" w:lineRule="auto"/>
        <w:ind w:left="270" w:right="360"/>
        <w:jc w:val="both"/>
        <w:rPr>
          <w:rFonts w:ascii="Calibri" w:hAnsi="Calibri"/>
        </w:rPr>
      </w:pPr>
      <w:r>
        <w:rPr>
          <w:rFonts w:ascii="Calibri" w:hAnsi="Calibri"/>
          <w:b/>
        </w:rPr>
        <w:t xml:space="preserve">Loving God, every day we make choices. We choose how to act and how to think. We choose to whom we will listen and what principles to make crucial to our lives. We also choose whom we will serve. We choose whether we will follow our Savior Jesus Christ or follow our wishes or desires that often go against our Savior. We also choose how our patriotism is acted upon and what it means in relationship to our faith. Forgive us Lord whenever we put anything in our lives ahead of You. Through Christ our Savior, Amen. </w:t>
      </w:r>
    </w:p>
    <w:p w:rsidR="00351689" w:rsidRDefault="00351689" w:rsidP="00351689">
      <w:pPr>
        <w:widowControl w:val="0"/>
        <w:tabs>
          <w:tab w:val="right" w:pos="23328"/>
        </w:tabs>
        <w:spacing w:line="360" w:lineRule="auto"/>
        <w:rPr>
          <w:rFonts w:ascii="Calibri" w:hAnsi="Calibri"/>
        </w:rPr>
      </w:pPr>
      <w:r>
        <w:rPr>
          <w:rFonts w:ascii="Calibri" w:hAnsi="Calibri"/>
        </w:rPr>
        <w:t>*ASSURANCE OF PARDON</w:t>
      </w:r>
    </w:p>
    <w:p w:rsidR="00351689" w:rsidRDefault="00351689" w:rsidP="00351689">
      <w:pPr>
        <w:widowControl w:val="0"/>
        <w:tabs>
          <w:tab w:val="right" w:pos="23328"/>
        </w:tabs>
        <w:rPr>
          <w:rFonts w:ascii="Calibri" w:hAnsi="Calibri"/>
        </w:rPr>
      </w:pPr>
      <w:r>
        <w:rPr>
          <w:rFonts w:ascii="Calibri" w:hAnsi="Calibri"/>
        </w:rPr>
        <w:t>*SHARING SIGNS OF PEACE</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351689" w:rsidRDefault="00351689" w:rsidP="00351689">
      <w:pPr>
        <w:widowControl w:val="0"/>
        <w:tabs>
          <w:tab w:val="center" w:pos="5040"/>
          <w:tab w:val="right" w:pos="10080"/>
        </w:tabs>
        <w:spacing w:line="312" w:lineRule="auto"/>
        <w:rPr>
          <w:rFonts w:ascii="Calibri" w:hAnsi="Calibri"/>
          <w:sz w:val="19"/>
        </w:rPr>
      </w:pPr>
      <w:r>
        <w:rPr>
          <w:rFonts w:ascii="Calibri" w:hAnsi="Calibri"/>
        </w:rPr>
        <w:t>SPECIAL MUSIC</w:t>
      </w:r>
      <w:r>
        <w:rPr>
          <w:rFonts w:ascii="Calibri" w:hAnsi="Calibri"/>
        </w:rPr>
        <w:tab/>
      </w:r>
      <w:r>
        <w:rPr>
          <w:rFonts w:ascii="Calibri" w:hAnsi="Calibri"/>
          <w:i/>
        </w:rPr>
        <w:t>“America the Beautiful”</w:t>
      </w:r>
      <w:r>
        <w:rPr>
          <w:rFonts w:ascii="Calibri" w:hAnsi="Calibri"/>
          <w:sz w:val="19"/>
        </w:rPr>
        <w:t xml:space="preserve"> - Ward</w:t>
      </w:r>
      <w:r>
        <w:rPr>
          <w:rFonts w:ascii="Calibri" w:hAnsi="Calibri"/>
          <w:sz w:val="19"/>
        </w:rPr>
        <w:tab/>
        <w:t>Henry Miller, Trumpet</w:t>
      </w:r>
    </w:p>
    <w:p w:rsidR="00351689" w:rsidRDefault="00351689" w:rsidP="00351689">
      <w:pPr>
        <w:widowControl w:val="0"/>
        <w:tabs>
          <w:tab w:val="right" w:pos="23328"/>
        </w:tabs>
        <w:spacing w:line="312" w:lineRule="auto"/>
        <w:rPr>
          <w:rFonts w:ascii="Calibri" w:hAnsi="Calibri"/>
        </w:rPr>
      </w:pPr>
      <w:r>
        <w:rPr>
          <w:rFonts w:ascii="Calibri" w:hAnsi="Calibri"/>
        </w:rPr>
        <w:t>CHILDREN’S MESSAGE</w:t>
      </w:r>
    </w:p>
    <w:p w:rsidR="00351689" w:rsidRDefault="00351689" w:rsidP="00351689">
      <w:pPr>
        <w:widowControl w:val="0"/>
        <w:tabs>
          <w:tab w:val="right" w:pos="10080"/>
        </w:tabs>
        <w:spacing w:line="312" w:lineRule="auto"/>
        <w:rPr>
          <w:rFonts w:ascii="Calibri" w:hAnsi="Calibri"/>
        </w:rPr>
      </w:pPr>
      <w:r>
        <w:rPr>
          <w:rFonts w:ascii="Calibri" w:hAnsi="Calibri"/>
        </w:rPr>
        <w:t>FIRST SCRIPTURE READING</w:t>
      </w:r>
      <w:r>
        <w:rPr>
          <w:rFonts w:ascii="Calibri" w:hAnsi="Calibri"/>
        </w:rPr>
        <w:tab/>
      </w:r>
      <w:r>
        <w:rPr>
          <w:rFonts w:ascii="Calibri" w:hAnsi="Calibri"/>
          <w:i/>
          <w:sz w:val="19"/>
        </w:rPr>
        <w:t>Joshua 24:14-15 (OT p216)</w:t>
      </w:r>
    </w:p>
    <w:p w:rsidR="00351689" w:rsidRDefault="00351689" w:rsidP="00351689">
      <w:pPr>
        <w:widowControl w:val="0"/>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1:35-42 (NT p92)</w:t>
      </w:r>
    </w:p>
    <w:p w:rsidR="00351689" w:rsidRDefault="00351689" w:rsidP="00351689">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rPr>
      </w:pPr>
      <w:r>
        <w:rPr>
          <w:rFonts w:ascii="Calibri" w:hAnsi="Calibri"/>
          <w:i/>
        </w:rPr>
        <w:t>“Choose Whom You Will Serve”</w:t>
      </w:r>
    </w:p>
    <w:p w:rsidR="00351689" w:rsidRDefault="00351689" w:rsidP="00351689">
      <w:pPr>
        <w:widowControl w:val="0"/>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“My Country ‘Tis of Thee”</w:t>
      </w:r>
      <w:r>
        <w:rPr>
          <w:rFonts w:ascii="Calibri" w:hAnsi="Calibri"/>
        </w:rPr>
        <w:tab/>
      </w:r>
      <w:r>
        <w:rPr>
          <w:rFonts w:ascii="Calibri" w:hAnsi="Calibri"/>
          <w:i/>
          <w:sz w:val="19"/>
        </w:rPr>
        <w:t>No. 561</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351689" w:rsidRDefault="00351689" w:rsidP="00351689">
      <w:pPr>
        <w:widowControl w:val="0"/>
        <w:rPr>
          <w:rFonts w:ascii="Calibri" w:hAnsi="Calibri"/>
        </w:rPr>
      </w:pPr>
      <w:r>
        <w:rPr>
          <w:rFonts w:ascii="Calibri" w:hAnsi="Calibri"/>
        </w:rPr>
        <w:t>WE BRING OUR GIFTS TO GOD</w:t>
      </w:r>
    </w:p>
    <w:p w:rsidR="00351689" w:rsidRDefault="00351689" w:rsidP="00351689">
      <w:pPr>
        <w:widowControl w:val="0"/>
        <w:tabs>
          <w:tab w:val="right" w:pos="10080"/>
        </w:tabs>
        <w:ind w:left="450"/>
        <w:rPr>
          <w:rFonts w:ascii="Calibri" w:hAnsi="Calibri"/>
          <w:sz w:val="19"/>
        </w:rPr>
      </w:pPr>
      <w:r>
        <w:rPr>
          <w:rFonts w:ascii="Calibri" w:hAnsi="Calibri"/>
        </w:rPr>
        <w:t xml:space="preserve">OFFERTORY </w:t>
      </w:r>
      <w:r>
        <w:rPr>
          <w:rFonts w:ascii="Calibri" w:hAnsi="Calibri"/>
          <w:i/>
        </w:rPr>
        <w:t xml:space="preserve">“Battle Hymn of the Republic” </w:t>
      </w:r>
      <w:r>
        <w:rPr>
          <w:rFonts w:ascii="Calibri" w:hAnsi="Calibri"/>
          <w:sz w:val="19"/>
        </w:rPr>
        <w:t>- Steele</w:t>
      </w:r>
      <w:r>
        <w:rPr>
          <w:rFonts w:ascii="Calibri" w:hAnsi="Calibri"/>
          <w:sz w:val="19"/>
        </w:rPr>
        <w:tab/>
        <w:t>Henry Miller, Trumpet</w:t>
      </w:r>
    </w:p>
    <w:p w:rsidR="00351689" w:rsidRDefault="00351689" w:rsidP="00351689">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p>
    <w:p w:rsidR="00351689" w:rsidRPr="00A77368"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Him above, ye heavenly host, praise Father, Son, and Holy Ghost. Amen.</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br w:type="page"/>
      </w:r>
      <w:r>
        <w:rPr>
          <w:rFonts w:ascii="Calibri" w:hAnsi="Calibri"/>
        </w:rPr>
        <w:t>SACRAMENT OF THE LORD’S SUPPER</w:t>
      </w:r>
    </w:p>
    <w:p w:rsidR="00351689" w:rsidRDefault="00351689" w:rsidP="00351689">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351689" w:rsidRDefault="00351689" w:rsidP="00351689">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351689" w:rsidRDefault="00351689" w:rsidP="00351689">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351689" w:rsidRDefault="00351689" w:rsidP="00351689">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351689" w:rsidRDefault="00351689" w:rsidP="00351689">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[Worshipers: As you come forward, the leaders will offer the bread </w:t>
      </w:r>
    </w:p>
    <w:p w:rsidR="00351689" w:rsidRDefault="00351689" w:rsidP="00351689">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with words such as, “The body of Christ for you”; </w:t>
      </w:r>
    </w:p>
    <w:p w:rsidR="00351689" w:rsidRDefault="00351689" w:rsidP="00351689">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and the cup with words such as, “The blood of Christ for you.”  </w:t>
      </w:r>
    </w:p>
    <w:p w:rsidR="00351689" w:rsidRDefault="00351689" w:rsidP="00351689">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As you receive these gifts, you may simply respond with, “Amen” - </w:t>
      </w:r>
    </w:p>
    <w:p w:rsidR="00351689" w:rsidRDefault="00351689" w:rsidP="00351689">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in this way you acknowledge the bread and cup as God’s gifts to you </w:t>
      </w:r>
    </w:p>
    <w:p w:rsidR="00351689" w:rsidRDefault="00351689" w:rsidP="00351689">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sz w:val="19"/>
        </w:rPr>
        <w:t>through Jesus Christ.]</w:t>
      </w:r>
    </w:p>
    <w:p w:rsidR="00351689" w:rsidRDefault="00351689" w:rsidP="00351689">
      <w:pPr>
        <w:widowControl w:val="0"/>
        <w:tabs>
          <w:tab w:val="center" w:pos="11664"/>
        </w:tabs>
        <w:spacing w:line="312" w:lineRule="auto"/>
        <w:rPr>
          <w:rFonts w:ascii="Calibri" w:hAnsi="Calibri"/>
          <w:sz w:val="22"/>
        </w:rPr>
      </w:pPr>
      <w:r>
        <w:rPr>
          <w:rFonts w:ascii="Calibri" w:hAnsi="Calibri"/>
        </w:rPr>
        <w:t>*ALLELUIA</w:t>
      </w:r>
      <w:r>
        <w:rPr>
          <w:rFonts w:ascii="Calibri" w:hAnsi="Calibri"/>
        </w:rPr>
        <w:tab/>
      </w:r>
    </w:p>
    <w:p w:rsidR="00351689" w:rsidRDefault="00351689" w:rsidP="00351689">
      <w:pPr>
        <w:widowControl w:val="0"/>
        <w:tabs>
          <w:tab w:val="right" w:pos="23328"/>
        </w:tabs>
        <w:spacing w:line="227" w:lineRule="auto"/>
        <w:rPr>
          <w:rFonts w:ascii="Calibri" w:hAnsi="Calibri"/>
        </w:rPr>
      </w:pPr>
      <w:r>
        <w:rPr>
          <w:rFonts w:ascii="Calibri" w:hAnsi="Calibri"/>
        </w:rPr>
        <w:t>*BENEDICTION &amp; CONGREGATIONAL RESPONSE</w:t>
      </w:r>
    </w:p>
    <w:p w:rsidR="00351689" w:rsidRDefault="00351689" w:rsidP="00351689">
      <w:pPr>
        <w:widowControl w:val="0"/>
        <w:spacing w:line="227" w:lineRule="auto"/>
        <w:ind w:left="360" w:right="360"/>
        <w:rPr>
          <w:rFonts w:ascii="Calibri" w:hAnsi="Calibri"/>
        </w:rPr>
      </w:pPr>
      <w:r>
        <w:rPr>
          <w:rFonts w:ascii="Calibri" w:hAnsi="Calibri"/>
          <w:b/>
        </w:rPr>
        <w:t>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w:t>
      </w:r>
      <w:r>
        <w:rPr>
          <w:rFonts w:ascii="Calibri" w:hAnsi="Calibri"/>
          <w:b/>
        </w:rPr>
        <w:br/>
        <w:t xml:space="preserve"> </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r>
        <w:rPr>
          <w:rFonts w:ascii="Calibri" w:hAnsi="Calibri"/>
        </w:rPr>
        <w:t xml:space="preserve">*POSTLUDE  </w:t>
      </w:r>
      <w:r>
        <w:rPr>
          <w:rFonts w:ascii="Calibri" w:hAnsi="Calibri"/>
          <w:i/>
        </w:rPr>
        <w:t>“Variation on Eternal Father, Strong to Save</w:t>
      </w:r>
      <w:r>
        <w:rPr>
          <w:rFonts w:ascii="Calibri" w:hAnsi="Calibri"/>
          <w:sz w:val="19"/>
        </w:rPr>
        <w:t>” - arr. Craig Curry</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51689" w:rsidRPr="00A77368"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rPr>
          <w:rFonts w:ascii="Calibri" w:hAnsi="Calibri"/>
          <w:b/>
          <w:i/>
          <w:sz w:val="36"/>
        </w:rPr>
        <w:t>“Come As You Are”</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11:11am</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351689" w:rsidRDefault="00351689" w:rsidP="00351689">
      <w:pPr>
        <w:widowControl w:val="0"/>
        <w:tabs>
          <w:tab w:val="right" w:pos="10080"/>
        </w:tabs>
        <w:spacing w:line="312" w:lineRule="auto"/>
        <w:jc w:val="both"/>
        <w:rPr>
          <w:rFonts w:ascii="Calibri" w:hAnsi="Calibri"/>
          <w:sz w:val="26"/>
        </w:rPr>
      </w:pPr>
      <w:r>
        <w:rPr>
          <w:rFonts w:ascii="Calibri" w:hAnsi="Calibri"/>
          <w:sz w:val="26"/>
        </w:rPr>
        <w:t>Prayer &amp; Peace</w:t>
      </w:r>
      <w:r>
        <w:rPr>
          <w:rFonts w:ascii="Calibri" w:hAnsi="Calibri"/>
          <w:sz w:val="26"/>
        </w:rPr>
        <w:tab/>
      </w:r>
    </w:p>
    <w:p w:rsidR="00351689" w:rsidRDefault="00351689" w:rsidP="00351689">
      <w:pPr>
        <w:widowControl w:val="0"/>
        <w:tabs>
          <w:tab w:val="right" w:pos="10080"/>
        </w:tabs>
        <w:spacing w:line="312" w:lineRule="auto"/>
        <w:rPr>
          <w:rFonts w:ascii="Calibri" w:hAnsi="Calibri"/>
          <w:sz w:val="26"/>
        </w:rPr>
      </w:pPr>
      <w:r>
        <w:rPr>
          <w:rFonts w:ascii="Calibri" w:hAnsi="Calibri"/>
          <w:sz w:val="26"/>
        </w:rPr>
        <w:t>Children’s Message</w:t>
      </w:r>
      <w:r>
        <w:rPr>
          <w:rFonts w:ascii="Calibri" w:hAnsi="Calibri"/>
          <w:sz w:val="26"/>
        </w:rPr>
        <w:tab/>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Joshua 24:14-15</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John 1:35-42</w:t>
      </w:r>
    </w:p>
    <w:p w:rsidR="00351689" w:rsidRDefault="00351689" w:rsidP="00351689">
      <w:pPr>
        <w:widowControl w:val="0"/>
        <w:tabs>
          <w:tab w:val="center" w:pos="5040"/>
        </w:tabs>
        <w:rPr>
          <w:rFonts w:ascii="Calibri" w:hAnsi="Calibri"/>
          <w:sz w:val="26"/>
        </w:rPr>
      </w:pPr>
    </w:p>
    <w:p w:rsidR="00351689" w:rsidRDefault="00351689" w:rsidP="00351689">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“Choose Whom You Will Serve”</w:t>
      </w:r>
      <w:r>
        <w:rPr>
          <w:rFonts w:ascii="Calibri" w:hAnsi="Calibri"/>
          <w:sz w:val="26"/>
        </w:rPr>
        <w:tab/>
      </w:r>
    </w:p>
    <w:p w:rsidR="00351689" w:rsidRDefault="00351689" w:rsidP="00351689">
      <w:pPr>
        <w:spacing w:before="120"/>
        <w:rPr>
          <w:rFonts w:asciiTheme="majorHAnsi" w:hAnsiTheme="majorHAnsi"/>
          <w:sz w:val="26"/>
        </w:rPr>
      </w:pPr>
      <w:r w:rsidRPr="00351689">
        <w:rPr>
          <w:rFonts w:asciiTheme="majorHAnsi" w:hAnsiTheme="majorHAnsi"/>
          <w:sz w:val="26"/>
        </w:rPr>
        <w:t>Offertory</w:t>
      </w:r>
    </w:p>
    <w:p w:rsidR="00351689" w:rsidRDefault="00351689" w:rsidP="00351689">
      <w:pPr>
        <w:spacing w:before="120"/>
        <w:rPr>
          <w:rFonts w:asciiTheme="majorHAnsi" w:hAnsiTheme="majorHAnsi"/>
          <w:sz w:val="26"/>
        </w:rPr>
      </w:pPr>
      <w:r>
        <w:rPr>
          <w:rFonts w:asciiTheme="majorHAnsi" w:hAnsiTheme="majorHAnsi"/>
          <w:sz w:val="26"/>
        </w:rPr>
        <w:t>Communion</w:t>
      </w:r>
    </w:p>
    <w:p w:rsidR="00351689" w:rsidRDefault="00351689" w:rsidP="00351689">
      <w:pPr>
        <w:spacing w:before="120"/>
        <w:rPr>
          <w:rFonts w:asciiTheme="majorHAnsi" w:hAnsiTheme="majorHAnsi"/>
          <w:sz w:val="26"/>
        </w:rPr>
      </w:pPr>
      <w:r>
        <w:rPr>
          <w:rFonts w:asciiTheme="majorHAnsi" w:hAnsiTheme="majorHAnsi"/>
          <w:sz w:val="26"/>
        </w:rPr>
        <w:t>*Closing Song</w:t>
      </w:r>
    </w:p>
    <w:p w:rsidR="00351689" w:rsidRDefault="00351689" w:rsidP="00351689">
      <w:pPr>
        <w:spacing w:before="120"/>
        <w:rPr>
          <w:rFonts w:asciiTheme="majorHAnsi" w:hAnsiTheme="majorHAnsi"/>
          <w:sz w:val="26"/>
        </w:rPr>
      </w:pPr>
      <w:r>
        <w:rPr>
          <w:rFonts w:asciiTheme="majorHAnsi" w:hAnsiTheme="majorHAnsi"/>
          <w:sz w:val="26"/>
        </w:rPr>
        <w:t>*Benediction</w:t>
      </w:r>
    </w:p>
    <w:p w:rsidR="00351689" w:rsidRDefault="00351689" w:rsidP="00351689">
      <w:pPr>
        <w:spacing w:before="120"/>
        <w:rPr>
          <w:rFonts w:asciiTheme="majorHAnsi" w:hAnsiTheme="majorHAnsi"/>
          <w:sz w:val="26"/>
        </w:rPr>
      </w:pPr>
    </w:p>
    <w:p w:rsidR="00351689" w:rsidRDefault="00351689" w:rsidP="00351689">
      <w:pPr>
        <w:spacing w:before="120"/>
        <w:rPr>
          <w:rFonts w:asciiTheme="majorHAnsi" w:hAnsiTheme="majorHAnsi"/>
          <w:sz w:val="26"/>
        </w:rPr>
      </w:pP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51689" w:rsidRDefault="00351689" w:rsidP="003516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rPr>
          <w:rFonts w:ascii="Calibri" w:hAnsi="Calibri"/>
        </w:rPr>
      </w:pPr>
      <w:r>
        <w:rPr>
          <w:rFonts w:ascii="Calibri" w:hAnsi="Calibri"/>
        </w:rPr>
        <w:t>_________________________________________________________</w:t>
      </w:r>
    </w:p>
    <w:p w:rsidR="00EF0C49" w:rsidRPr="00351689" w:rsidRDefault="00EF0C49" w:rsidP="00351689">
      <w:pPr>
        <w:spacing w:before="120"/>
        <w:rPr>
          <w:rFonts w:asciiTheme="majorHAnsi" w:hAnsiTheme="majorHAnsi"/>
          <w:sz w:val="26"/>
        </w:rPr>
      </w:pPr>
    </w:p>
    <w:sectPr w:rsidR="00EF0C49" w:rsidRPr="00351689" w:rsidSect="00351689">
      <w:pgSz w:w="12240" w:h="1584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51689"/>
    <w:rsid w:val="00351689"/>
    <w:rsid w:val="00960B70"/>
    <w:rsid w:val="00EF0C4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51689"/>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627</Words>
  <Characters>3576</Characters>
  <Application>Microsoft Macintosh Word</Application>
  <DocSecurity>0</DocSecurity>
  <Lines>29</Lines>
  <Paragraphs>7</Paragraphs>
  <ScaleCrop>false</ScaleCrop>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2</cp:revision>
  <cp:lastPrinted>2012-07-01T13:33:00Z</cp:lastPrinted>
  <dcterms:created xsi:type="dcterms:W3CDTF">2012-07-01T15:54:00Z</dcterms:created>
  <dcterms:modified xsi:type="dcterms:W3CDTF">2012-07-01T15:54:00Z</dcterms:modified>
</cp:coreProperties>
</file>